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F3A" w:rsidRDefault="000B7A9E" w:rsidP="00EC664D">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rtl/>
        </w:rPr>
      </w:pPr>
      <w:proofErr w:type="spellStart"/>
      <w:r w:rsidRPr="000B7A9E">
        <w:rPr>
          <w:rFonts w:hint="cs"/>
          <w:b/>
          <w:bCs/>
          <w:rtl/>
        </w:rPr>
        <w:t>גליון</w:t>
      </w:r>
      <w:proofErr w:type="spellEnd"/>
      <w:r w:rsidRPr="000B7A9E">
        <w:rPr>
          <w:rFonts w:hint="cs"/>
          <w:b/>
          <w:bCs/>
          <w:rtl/>
        </w:rPr>
        <w:t xml:space="preserve"> נתונים טכניים</w:t>
      </w:r>
      <w:r>
        <w:rPr>
          <w:rFonts w:hint="cs"/>
          <w:b/>
          <w:bCs/>
          <w:rtl/>
        </w:rPr>
        <w:t xml:space="preserve"> </w:t>
      </w:r>
    </w:p>
    <w:p w:rsidR="00EC664D" w:rsidRDefault="00EC664D" w:rsidP="00423216">
      <w:pPr>
        <w:pBdr>
          <w:top w:val="single" w:sz="4" w:space="1" w:color="auto"/>
          <w:left w:val="single" w:sz="4" w:space="4" w:color="auto"/>
          <w:bottom w:val="single" w:sz="4" w:space="1" w:color="auto"/>
          <w:right w:val="single" w:sz="4" w:space="4" w:color="auto"/>
          <w:between w:val="single" w:sz="4" w:space="1" w:color="auto"/>
          <w:bar w:val="single" w:sz="4" w:color="auto"/>
        </w:pBdr>
        <w:rPr>
          <w:b/>
          <w:bCs/>
          <w:rtl/>
        </w:rPr>
      </w:pPr>
      <w:r>
        <w:rPr>
          <w:rFonts w:hint="cs"/>
          <w:b/>
          <w:bCs/>
          <w:noProof/>
          <w:rtl/>
        </w:rPr>
        <w:drawing>
          <wp:inline distT="0" distB="0" distL="0" distR="0">
            <wp:extent cx="1728372" cy="800100"/>
            <wp:effectExtent l="0" t="0" r="0" b="0"/>
            <wp:docPr id="1" name="תמונה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cstate="print"/>
                    <a:stretch>
                      <a:fillRect/>
                    </a:stretch>
                  </pic:blipFill>
                  <pic:spPr>
                    <a:xfrm>
                      <a:off x="0" y="0"/>
                      <a:ext cx="1735805" cy="803541"/>
                    </a:xfrm>
                    <a:prstGeom prst="rect">
                      <a:avLst/>
                    </a:prstGeom>
                  </pic:spPr>
                </pic:pic>
              </a:graphicData>
            </a:graphic>
          </wp:inline>
        </w:drawing>
      </w:r>
      <w:r w:rsidR="00423216">
        <w:rPr>
          <w:rFonts w:hint="cs"/>
          <w:b/>
          <w:bCs/>
          <w:sz w:val="28"/>
          <w:szCs w:val="28"/>
          <w:rtl/>
        </w:rPr>
        <w:t xml:space="preserve">איזולציה </w:t>
      </w:r>
      <w:proofErr w:type="spellStart"/>
      <w:r w:rsidR="00423216">
        <w:rPr>
          <w:rFonts w:hint="cs"/>
          <w:b/>
          <w:bCs/>
          <w:sz w:val="28"/>
          <w:szCs w:val="28"/>
          <w:rtl/>
        </w:rPr>
        <w:t>פולאוריטאנית</w:t>
      </w:r>
      <w:proofErr w:type="spellEnd"/>
      <w:r w:rsidR="00423216">
        <w:rPr>
          <w:rFonts w:hint="cs"/>
          <w:b/>
          <w:bCs/>
          <w:sz w:val="28"/>
          <w:szCs w:val="28"/>
          <w:rtl/>
        </w:rPr>
        <w:t xml:space="preserve"> </w:t>
      </w:r>
      <w:r w:rsidR="00423216">
        <w:rPr>
          <w:rFonts w:hint="cs"/>
          <w:b/>
          <w:bCs/>
          <w:sz w:val="28"/>
          <w:szCs w:val="28"/>
        </w:rPr>
        <w:t>TSAU</w:t>
      </w:r>
      <w:r w:rsidR="00423216">
        <w:rPr>
          <w:b/>
          <w:bCs/>
          <w:sz w:val="28"/>
          <w:szCs w:val="28"/>
        </w:rPr>
        <w:t>0520</w:t>
      </w:r>
      <w:r>
        <w:rPr>
          <w:rFonts w:hint="cs"/>
          <w:b/>
          <w:bCs/>
          <w:sz w:val="28"/>
          <w:szCs w:val="28"/>
        </w:rPr>
        <w:t xml:space="preserve"> </w:t>
      </w:r>
      <w:r>
        <w:rPr>
          <w:rFonts w:hint="cs"/>
          <w:b/>
          <w:bCs/>
          <w:sz w:val="28"/>
          <w:szCs w:val="28"/>
          <w:rtl/>
        </w:rPr>
        <w:t xml:space="preserve">              </w:t>
      </w:r>
      <w:r>
        <w:rPr>
          <w:rFonts w:hint="cs"/>
          <w:b/>
          <w:bCs/>
          <w:noProof/>
          <w:rtl/>
        </w:rPr>
        <w:drawing>
          <wp:inline distT="0" distB="0" distL="0" distR="0">
            <wp:extent cx="1066800" cy="364210"/>
            <wp:effectExtent l="19050" t="0" r="0" b="0"/>
            <wp:docPr id="2" name="תמונה 1" descr="logo icro orizzon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cro orizzontale.jpg"/>
                    <pic:cNvPicPr/>
                  </pic:nvPicPr>
                  <pic:blipFill>
                    <a:blip r:embed="rId7" cstate="print"/>
                    <a:stretch>
                      <a:fillRect/>
                    </a:stretch>
                  </pic:blipFill>
                  <pic:spPr>
                    <a:xfrm>
                      <a:off x="0" y="0"/>
                      <a:ext cx="1069916" cy="365274"/>
                    </a:xfrm>
                    <a:prstGeom prst="rect">
                      <a:avLst/>
                    </a:prstGeom>
                  </pic:spPr>
                </pic:pic>
              </a:graphicData>
            </a:graphic>
          </wp:inline>
        </w:drawing>
      </w:r>
    </w:p>
    <w:p w:rsidR="00EC664D" w:rsidRDefault="00D43582" w:rsidP="00D43582">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rtl/>
        </w:rPr>
      </w:pPr>
      <w:r>
        <w:rPr>
          <w:rFonts w:hint="cs"/>
          <w:b/>
          <w:bCs/>
          <w:rtl/>
        </w:rPr>
        <w:t>מידע בסיסי</w:t>
      </w:r>
    </w:p>
    <w:p w:rsidR="00E35228" w:rsidRDefault="001F0A2B" w:rsidP="0095209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Bidi" w:hAnsiTheme="minorBidi"/>
          <w:b/>
          <w:bCs/>
        </w:rPr>
      </w:pPr>
      <w:r>
        <w:rPr>
          <w:rFonts w:hint="cs"/>
          <w:b/>
          <w:bCs/>
          <w:rtl/>
        </w:rPr>
        <w:t xml:space="preserve">קוד מוצר: </w:t>
      </w:r>
      <w:r w:rsidR="00E35228">
        <w:rPr>
          <w:b/>
          <w:bCs/>
        </w:rPr>
        <w:t>TSAU052</w:t>
      </w:r>
      <w:r>
        <w:rPr>
          <w:b/>
          <w:bCs/>
        </w:rPr>
        <w:t xml:space="preserve">0 </w:t>
      </w:r>
      <w:r w:rsidR="00952099">
        <w:rPr>
          <w:rFonts w:hint="cs"/>
          <w:b/>
          <w:bCs/>
          <w:rtl/>
        </w:rPr>
        <w:t xml:space="preserve"> </w:t>
      </w:r>
      <w:r>
        <w:rPr>
          <w:rFonts w:hint="cs"/>
          <w:b/>
          <w:bCs/>
          <w:rtl/>
        </w:rPr>
        <w:t xml:space="preserve"> צבע: שקוף מדלל:</w:t>
      </w:r>
      <w:r w:rsidR="00E35228">
        <w:rPr>
          <w:b/>
          <w:bCs/>
        </w:rPr>
        <w:t xml:space="preserve"> 014 \ 050 </w:t>
      </w:r>
      <w:r>
        <w:rPr>
          <w:rFonts w:hint="cs"/>
          <w:b/>
          <w:bCs/>
          <w:rtl/>
        </w:rPr>
        <w:t xml:space="preserve">מקשה: </w:t>
      </w:r>
      <w:r w:rsidR="00E35228">
        <w:rPr>
          <w:b/>
          <w:bCs/>
        </w:rPr>
        <w:t>INUR0520</w:t>
      </w:r>
    </w:p>
    <w:p w:rsidR="00217DC0" w:rsidRPr="00482383" w:rsidRDefault="001F0A2B" w:rsidP="00C4619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Bidi" w:hAnsiTheme="minorBidi"/>
          <w:color w:val="212121"/>
          <w:rtl/>
        </w:rPr>
      </w:pPr>
      <w:r w:rsidRPr="00482383">
        <w:rPr>
          <w:rFonts w:asciiTheme="minorBidi" w:hAnsiTheme="minorBidi"/>
          <w:b/>
          <w:bCs/>
          <w:rtl/>
        </w:rPr>
        <w:t xml:space="preserve">תאור: </w:t>
      </w:r>
      <w:r w:rsidR="00BE3770">
        <w:rPr>
          <w:rFonts w:asciiTheme="minorBidi" w:hAnsiTheme="minorBidi" w:hint="cs"/>
          <w:rtl/>
        </w:rPr>
        <w:t>לאטימה ראשונית לפני יסוד נגד רטיבות מיועד לריהוט ב</w:t>
      </w:r>
      <w:r w:rsidR="00C46198">
        <w:rPr>
          <w:rFonts w:asciiTheme="minorBidi" w:hAnsiTheme="minorBidi" w:hint="cs"/>
          <w:rtl/>
        </w:rPr>
        <w:t>סביבה</w:t>
      </w:r>
      <w:r w:rsidR="00BE3770">
        <w:rPr>
          <w:rFonts w:asciiTheme="minorBidi" w:hAnsiTheme="minorBidi" w:hint="cs"/>
          <w:rtl/>
        </w:rPr>
        <w:t xml:space="preserve"> לח</w:t>
      </w:r>
      <w:r w:rsidR="00C46198">
        <w:rPr>
          <w:rFonts w:asciiTheme="minorBidi" w:hAnsiTheme="minorBidi" w:hint="cs"/>
          <w:rtl/>
        </w:rPr>
        <w:t>ה</w:t>
      </w:r>
      <w:r w:rsidR="00BE3770">
        <w:rPr>
          <w:rFonts w:asciiTheme="minorBidi" w:hAnsiTheme="minorBidi" w:hint="cs"/>
          <w:rtl/>
        </w:rPr>
        <w:t>.</w:t>
      </w:r>
    </w:p>
    <w:p w:rsidR="00632D24" w:rsidRDefault="00632D24" w:rsidP="00632D24">
      <w:pPr>
        <w:autoSpaceDE w:val="0"/>
        <w:autoSpaceDN w:val="0"/>
        <w:bidi w:val="0"/>
        <w:adjustRightInd w:val="0"/>
        <w:spacing w:after="0" w:line="240" w:lineRule="auto"/>
        <w:jc w:val="center"/>
        <w:rPr>
          <w:rFonts w:eastAsia="ArialMT" w:hint="cs"/>
          <w:b/>
          <w:bCs/>
          <w:rtl/>
        </w:rPr>
      </w:pPr>
      <w:r w:rsidRPr="00066BB2">
        <w:rPr>
          <w:rFonts w:eastAsia="ArialMT" w:hint="cs"/>
          <w:b/>
          <w:bCs/>
          <w:rtl/>
        </w:rPr>
        <w:t>תכונות עיקריות</w:t>
      </w:r>
    </w:p>
    <w:tbl>
      <w:tblPr>
        <w:tblStyle w:val="a5"/>
        <w:tblW w:w="0" w:type="auto"/>
        <w:jc w:val="center"/>
        <w:tblInd w:w="6345" w:type="dxa"/>
        <w:tblLook w:val="04A0"/>
      </w:tblPr>
      <w:tblGrid>
        <w:gridCol w:w="1463"/>
        <w:gridCol w:w="881"/>
        <w:gridCol w:w="654"/>
        <w:gridCol w:w="1339"/>
      </w:tblGrid>
      <w:tr w:rsidR="003D77B9" w:rsidTr="003D77B9">
        <w:trPr>
          <w:jc w:val="center"/>
        </w:trPr>
        <w:tc>
          <w:tcPr>
            <w:tcW w:w="1463" w:type="dxa"/>
          </w:tcPr>
          <w:p w:rsidR="003D77B9" w:rsidRPr="00287B5D" w:rsidRDefault="003D77B9" w:rsidP="00287B5D">
            <w:pPr>
              <w:autoSpaceDE w:val="0"/>
              <w:autoSpaceDN w:val="0"/>
              <w:bidi w:val="0"/>
              <w:adjustRightInd w:val="0"/>
              <w:jc w:val="center"/>
              <w:rPr>
                <w:rFonts w:eastAsia="ArialMT" w:hint="cs"/>
                <w:rtl/>
              </w:rPr>
            </w:pPr>
            <w:r>
              <w:rPr>
                <w:rFonts w:eastAsia="ArialMT" w:hint="cs"/>
                <w:rtl/>
              </w:rPr>
              <w:t>בינוני</w:t>
            </w:r>
          </w:p>
        </w:tc>
        <w:tc>
          <w:tcPr>
            <w:tcW w:w="881" w:type="dxa"/>
          </w:tcPr>
          <w:p w:rsidR="003D77B9" w:rsidRPr="003D77B9" w:rsidRDefault="003D77B9" w:rsidP="003D77B9">
            <w:pPr>
              <w:autoSpaceDE w:val="0"/>
              <w:autoSpaceDN w:val="0"/>
              <w:bidi w:val="0"/>
              <w:adjustRightInd w:val="0"/>
              <w:jc w:val="center"/>
              <w:rPr>
                <w:rFonts w:eastAsia="ArialMT" w:hint="cs"/>
                <w:b/>
                <w:bCs/>
                <w:rtl/>
              </w:rPr>
            </w:pPr>
            <w:r w:rsidRPr="003D77B9">
              <w:rPr>
                <w:rFonts w:eastAsia="ArialMT" w:hint="cs"/>
                <w:b/>
                <w:bCs/>
                <w:rtl/>
              </w:rPr>
              <w:t>גמישות</w:t>
            </w:r>
          </w:p>
        </w:tc>
        <w:tc>
          <w:tcPr>
            <w:tcW w:w="654" w:type="dxa"/>
          </w:tcPr>
          <w:p w:rsidR="003D77B9" w:rsidRPr="00287B5D" w:rsidRDefault="003D77B9" w:rsidP="00287B5D">
            <w:pPr>
              <w:autoSpaceDE w:val="0"/>
              <w:autoSpaceDN w:val="0"/>
              <w:bidi w:val="0"/>
              <w:adjustRightInd w:val="0"/>
              <w:jc w:val="center"/>
              <w:rPr>
                <w:rFonts w:eastAsia="ArialMT" w:hint="cs"/>
                <w:rtl/>
              </w:rPr>
            </w:pPr>
            <w:r w:rsidRPr="00287B5D">
              <w:rPr>
                <w:rFonts w:eastAsia="ArialMT" w:hint="cs"/>
                <w:rtl/>
              </w:rPr>
              <w:t>בינוני</w:t>
            </w:r>
          </w:p>
        </w:tc>
        <w:tc>
          <w:tcPr>
            <w:tcW w:w="1339" w:type="dxa"/>
          </w:tcPr>
          <w:p w:rsidR="003D77B9" w:rsidRPr="003D77B9" w:rsidRDefault="003D77B9" w:rsidP="00287B5D">
            <w:pPr>
              <w:autoSpaceDE w:val="0"/>
              <w:autoSpaceDN w:val="0"/>
              <w:bidi w:val="0"/>
              <w:adjustRightInd w:val="0"/>
              <w:jc w:val="center"/>
              <w:rPr>
                <w:rFonts w:eastAsia="ArialMT" w:hint="cs"/>
                <w:b/>
                <w:bCs/>
                <w:rtl/>
              </w:rPr>
            </w:pPr>
            <w:r w:rsidRPr="003D77B9">
              <w:rPr>
                <w:rFonts w:eastAsia="ArialMT" w:hint="cs"/>
                <w:b/>
                <w:bCs/>
                <w:rtl/>
              </w:rPr>
              <w:t>אפקט הרטבה</w:t>
            </w:r>
          </w:p>
        </w:tc>
      </w:tr>
      <w:tr w:rsidR="003D77B9" w:rsidTr="003D77B9">
        <w:trPr>
          <w:jc w:val="center"/>
        </w:trPr>
        <w:tc>
          <w:tcPr>
            <w:tcW w:w="1463" w:type="dxa"/>
          </w:tcPr>
          <w:p w:rsidR="003D77B9" w:rsidRPr="00287B5D" w:rsidRDefault="003D77B9" w:rsidP="00287B5D">
            <w:pPr>
              <w:autoSpaceDE w:val="0"/>
              <w:autoSpaceDN w:val="0"/>
              <w:bidi w:val="0"/>
              <w:adjustRightInd w:val="0"/>
              <w:jc w:val="center"/>
              <w:rPr>
                <w:rFonts w:eastAsia="ArialMT" w:hint="cs"/>
                <w:rtl/>
              </w:rPr>
            </w:pPr>
            <w:r>
              <w:rPr>
                <w:rFonts w:eastAsia="ArialMT" w:hint="cs"/>
                <w:rtl/>
              </w:rPr>
              <w:t>מעולה</w:t>
            </w:r>
          </w:p>
        </w:tc>
        <w:tc>
          <w:tcPr>
            <w:tcW w:w="881" w:type="dxa"/>
          </w:tcPr>
          <w:p w:rsidR="003D77B9" w:rsidRPr="003D77B9" w:rsidRDefault="003D77B9" w:rsidP="003D77B9">
            <w:pPr>
              <w:autoSpaceDE w:val="0"/>
              <w:autoSpaceDN w:val="0"/>
              <w:bidi w:val="0"/>
              <w:adjustRightInd w:val="0"/>
              <w:jc w:val="center"/>
              <w:rPr>
                <w:rFonts w:eastAsia="ArialMT" w:hint="cs"/>
                <w:b/>
                <w:bCs/>
                <w:rtl/>
              </w:rPr>
            </w:pPr>
            <w:r w:rsidRPr="003D77B9">
              <w:rPr>
                <w:rFonts w:eastAsia="ArialMT" w:hint="cs"/>
                <w:b/>
                <w:bCs/>
                <w:rtl/>
              </w:rPr>
              <w:t>ליטוש</w:t>
            </w:r>
          </w:p>
        </w:tc>
        <w:tc>
          <w:tcPr>
            <w:tcW w:w="654" w:type="dxa"/>
          </w:tcPr>
          <w:p w:rsidR="003D77B9" w:rsidRPr="00287B5D" w:rsidRDefault="003D77B9" w:rsidP="00287B5D">
            <w:pPr>
              <w:autoSpaceDE w:val="0"/>
              <w:autoSpaceDN w:val="0"/>
              <w:bidi w:val="0"/>
              <w:adjustRightInd w:val="0"/>
              <w:jc w:val="center"/>
              <w:rPr>
                <w:rFonts w:eastAsia="ArialMT" w:hint="cs"/>
                <w:rtl/>
              </w:rPr>
            </w:pPr>
            <w:r w:rsidRPr="00287B5D">
              <w:rPr>
                <w:rFonts w:eastAsia="ArialMT" w:hint="cs"/>
                <w:rtl/>
              </w:rPr>
              <w:t>גבוה</w:t>
            </w:r>
          </w:p>
        </w:tc>
        <w:tc>
          <w:tcPr>
            <w:tcW w:w="1339" w:type="dxa"/>
          </w:tcPr>
          <w:p w:rsidR="003D77B9" w:rsidRPr="003D77B9" w:rsidRDefault="003D77B9" w:rsidP="00287B5D">
            <w:pPr>
              <w:autoSpaceDE w:val="0"/>
              <w:autoSpaceDN w:val="0"/>
              <w:bidi w:val="0"/>
              <w:adjustRightInd w:val="0"/>
              <w:jc w:val="center"/>
              <w:rPr>
                <w:rFonts w:eastAsia="ArialMT" w:hint="cs"/>
                <w:b/>
                <w:bCs/>
                <w:rtl/>
              </w:rPr>
            </w:pPr>
            <w:r w:rsidRPr="003D77B9">
              <w:rPr>
                <w:rFonts w:eastAsia="ArialMT" w:hint="cs"/>
                <w:b/>
                <w:bCs/>
                <w:rtl/>
              </w:rPr>
              <w:t>רמת בידוד</w:t>
            </w:r>
          </w:p>
        </w:tc>
      </w:tr>
      <w:tr w:rsidR="003D77B9" w:rsidTr="003D77B9">
        <w:trPr>
          <w:jc w:val="center"/>
        </w:trPr>
        <w:tc>
          <w:tcPr>
            <w:tcW w:w="1463" w:type="dxa"/>
          </w:tcPr>
          <w:p w:rsidR="003D77B9" w:rsidRPr="00287B5D" w:rsidRDefault="003D77B9" w:rsidP="00287B5D">
            <w:pPr>
              <w:autoSpaceDE w:val="0"/>
              <w:autoSpaceDN w:val="0"/>
              <w:bidi w:val="0"/>
              <w:adjustRightInd w:val="0"/>
              <w:jc w:val="center"/>
              <w:rPr>
                <w:rFonts w:eastAsia="ArialMT" w:hint="cs"/>
                <w:rtl/>
              </w:rPr>
            </w:pPr>
          </w:p>
        </w:tc>
        <w:tc>
          <w:tcPr>
            <w:tcW w:w="881" w:type="dxa"/>
          </w:tcPr>
          <w:p w:rsidR="003D77B9" w:rsidRPr="00287B5D" w:rsidRDefault="003D77B9" w:rsidP="00287B5D">
            <w:pPr>
              <w:autoSpaceDE w:val="0"/>
              <w:autoSpaceDN w:val="0"/>
              <w:bidi w:val="0"/>
              <w:adjustRightInd w:val="0"/>
              <w:jc w:val="center"/>
              <w:rPr>
                <w:rFonts w:eastAsia="ArialMT" w:hint="cs"/>
                <w:rtl/>
              </w:rPr>
            </w:pPr>
          </w:p>
        </w:tc>
        <w:tc>
          <w:tcPr>
            <w:tcW w:w="654" w:type="dxa"/>
          </w:tcPr>
          <w:p w:rsidR="003D77B9" w:rsidRPr="00287B5D" w:rsidRDefault="003D77B9" w:rsidP="00287B5D">
            <w:pPr>
              <w:autoSpaceDE w:val="0"/>
              <w:autoSpaceDN w:val="0"/>
              <w:bidi w:val="0"/>
              <w:adjustRightInd w:val="0"/>
              <w:jc w:val="center"/>
              <w:rPr>
                <w:rFonts w:eastAsia="ArialMT" w:hint="cs"/>
                <w:rtl/>
              </w:rPr>
            </w:pPr>
            <w:r w:rsidRPr="00287B5D">
              <w:rPr>
                <w:rFonts w:eastAsia="ArialMT" w:hint="cs"/>
                <w:rtl/>
              </w:rPr>
              <w:t>גבוה</w:t>
            </w:r>
          </w:p>
        </w:tc>
        <w:tc>
          <w:tcPr>
            <w:tcW w:w="1339" w:type="dxa"/>
          </w:tcPr>
          <w:p w:rsidR="003D77B9" w:rsidRPr="003D77B9" w:rsidRDefault="003D77B9" w:rsidP="00287B5D">
            <w:pPr>
              <w:autoSpaceDE w:val="0"/>
              <w:autoSpaceDN w:val="0"/>
              <w:bidi w:val="0"/>
              <w:adjustRightInd w:val="0"/>
              <w:jc w:val="center"/>
              <w:rPr>
                <w:rFonts w:eastAsia="ArialMT" w:hint="cs"/>
                <w:b/>
                <w:bCs/>
                <w:rtl/>
              </w:rPr>
            </w:pPr>
            <w:r w:rsidRPr="003D77B9">
              <w:rPr>
                <w:rFonts w:eastAsia="ArialMT" w:hint="cs"/>
                <w:b/>
                <w:bCs/>
                <w:rtl/>
              </w:rPr>
              <w:t>שיפור חיבור</w:t>
            </w:r>
          </w:p>
        </w:tc>
      </w:tr>
    </w:tbl>
    <w:p w:rsidR="00287B5D" w:rsidRDefault="00287B5D" w:rsidP="00287B5D">
      <w:pPr>
        <w:autoSpaceDE w:val="0"/>
        <w:autoSpaceDN w:val="0"/>
        <w:bidi w:val="0"/>
        <w:adjustRightInd w:val="0"/>
        <w:spacing w:after="0" w:line="240" w:lineRule="auto"/>
        <w:jc w:val="center"/>
        <w:rPr>
          <w:rFonts w:eastAsia="ArialMT" w:hint="cs"/>
          <w:b/>
          <w:bCs/>
          <w:rtl/>
        </w:rPr>
      </w:pPr>
    </w:p>
    <w:p w:rsidR="009054E0" w:rsidRPr="00066BB2" w:rsidRDefault="009054E0" w:rsidP="009054E0">
      <w:pPr>
        <w:autoSpaceDE w:val="0"/>
        <w:autoSpaceDN w:val="0"/>
        <w:bidi w:val="0"/>
        <w:adjustRightInd w:val="0"/>
        <w:spacing w:after="0" w:line="240" w:lineRule="auto"/>
        <w:jc w:val="center"/>
        <w:rPr>
          <w:rFonts w:eastAsia="ArialMT" w:hint="cs"/>
          <w:b/>
          <w:bCs/>
          <w:rtl/>
        </w:rPr>
      </w:pPr>
      <w:r>
        <w:rPr>
          <w:rFonts w:eastAsia="ArialMT" w:hint="cs"/>
          <w:b/>
          <w:bCs/>
          <w:rtl/>
        </w:rPr>
        <w:t>שימוש</w:t>
      </w:r>
    </w:p>
    <w:tbl>
      <w:tblPr>
        <w:tblStyle w:val="a5"/>
        <w:bidiVisual/>
        <w:tblW w:w="0" w:type="auto"/>
        <w:jc w:val="center"/>
        <w:tblInd w:w="108" w:type="dxa"/>
        <w:tblLook w:val="04A0"/>
      </w:tblPr>
      <w:tblGrid>
        <w:gridCol w:w="1023"/>
        <w:gridCol w:w="690"/>
        <w:gridCol w:w="865"/>
        <w:gridCol w:w="831"/>
      </w:tblGrid>
      <w:tr w:rsidR="009054E0" w:rsidTr="009054E0">
        <w:trPr>
          <w:jc w:val="center"/>
        </w:trPr>
        <w:tc>
          <w:tcPr>
            <w:tcW w:w="0" w:type="auto"/>
          </w:tcPr>
          <w:p w:rsidR="009054E0" w:rsidRPr="00BE3770" w:rsidRDefault="009054E0" w:rsidP="006434E7">
            <w:pPr>
              <w:rPr>
                <w:rtl/>
              </w:rPr>
            </w:pPr>
            <w:r w:rsidRPr="00BE3770">
              <w:rPr>
                <w:rFonts w:hint="cs"/>
                <w:rtl/>
              </w:rPr>
              <w:t>מתאים ל</w:t>
            </w:r>
          </w:p>
        </w:tc>
        <w:tc>
          <w:tcPr>
            <w:tcW w:w="0" w:type="auto"/>
          </w:tcPr>
          <w:p w:rsidR="009054E0" w:rsidRPr="00BE3770" w:rsidRDefault="009054E0" w:rsidP="006434E7">
            <w:pPr>
              <w:rPr>
                <w:rtl/>
              </w:rPr>
            </w:pPr>
            <w:r w:rsidRPr="00BE3770">
              <w:rPr>
                <w:rFonts w:hint="cs"/>
              </w:rPr>
              <w:t>MDF</w:t>
            </w:r>
          </w:p>
        </w:tc>
        <w:tc>
          <w:tcPr>
            <w:tcW w:w="0" w:type="auto"/>
          </w:tcPr>
          <w:p w:rsidR="009054E0" w:rsidRPr="00BE3770" w:rsidRDefault="009054E0" w:rsidP="006434E7">
            <w:pPr>
              <w:rPr>
                <w:rtl/>
              </w:rPr>
            </w:pPr>
            <w:r w:rsidRPr="00BE3770">
              <w:rPr>
                <w:rFonts w:hint="cs"/>
                <w:rtl/>
              </w:rPr>
              <w:t xml:space="preserve">פנלים </w:t>
            </w:r>
          </w:p>
        </w:tc>
        <w:tc>
          <w:tcPr>
            <w:tcW w:w="0" w:type="auto"/>
          </w:tcPr>
          <w:p w:rsidR="009054E0" w:rsidRPr="00BE3770" w:rsidRDefault="009054E0" w:rsidP="006434E7">
            <w:pPr>
              <w:rPr>
                <w:rtl/>
              </w:rPr>
            </w:pPr>
            <w:r w:rsidRPr="00BE3770">
              <w:rPr>
                <w:rFonts w:hint="cs"/>
                <w:rtl/>
              </w:rPr>
              <w:t>רהיטים</w:t>
            </w:r>
          </w:p>
        </w:tc>
      </w:tr>
      <w:tr w:rsidR="00C46198" w:rsidTr="009054E0">
        <w:trPr>
          <w:jc w:val="center"/>
        </w:trPr>
        <w:tc>
          <w:tcPr>
            <w:tcW w:w="0" w:type="auto"/>
          </w:tcPr>
          <w:p w:rsidR="00C46198" w:rsidRPr="00BE3770" w:rsidRDefault="00C46198" w:rsidP="00217DC0">
            <w:pPr>
              <w:rPr>
                <w:rtl/>
              </w:rPr>
            </w:pPr>
            <w:r w:rsidRPr="00BE3770">
              <w:rPr>
                <w:rFonts w:hint="cs"/>
                <w:rtl/>
              </w:rPr>
              <w:t>אופן ישום</w:t>
            </w:r>
          </w:p>
        </w:tc>
        <w:tc>
          <w:tcPr>
            <w:tcW w:w="0" w:type="auto"/>
          </w:tcPr>
          <w:p w:rsidR="00C46198" w:rsidRPr="00BE3770" w:rsidRDefault="00C46198" w:rsidP="00217DC0">
            <w:pPr>
              <w:rPr>
                <w:rtl/>
              </w:rPr>
            </w:pPr>
            <w:r w:rsidRPr="00BE3770">
              <w:rPr>
                <w:rFonts w:hint="cs"/>
                <w:rtl/>
              </w:rPr>
              <w:t>ריסוס</w:t>
            </w:r>
          </w:p>
        </w:tc>
        <w:tc>
          <w:tcPr>
            <w:tcW w:w="0" w:type="auto"/>
          </w:tcPr>
          <w:p w:rsidR="00C46198" w:rsidRPr="00BE3770" w:rsidRDefault="00C46198" w:rsidP="00217DC0">
            <w:pPr>
              <w:rPr>
                <w:rtl/>
              </w:rPr>
            </w:pPr>
            <w:r w:rsidRPr="00BE3770">
              <w:rPr>
                <w:rFonts w:hint="cs"/>
                <w:rtl/>
              </w:rPr>
              <w:t>הברשה</w:t>
            </w:r>
          </w:p>
        </w:tc>
        <w:tc>
          <w:tcPr>
            <w:tcW w:w="0" w:type="auto"/>
          </w:tcPr>
          <w:p w:rsidR="00C46198" w:rsidRPr="00BE3770" w:rsidRDefault="00C46198" w:rsidP="00D121CD">
            <w:pPr>
              <w:rPr>
                <w:rtl/>
              </w:rPr>
            </w:pPr>
            <w:r w:rsidRPr="00BE3770">
              <w:rPr>
                <w:rFonts w:hint="cs"/>
                <w:rtl/>
              </w:rPr>
              <w:t>מריחה</w:t>
            </w:r>
          </w:p>
        </w:tc>
      </w:tr>
    </w:tbl>
    <w:p w:rsidR="001F0A2B" w:rsidRDefault="005B292E" w:rsidP="005B292E">
      <w:pPr>
        <w:pStyle w:val="a6"/>
        <w:numPr>
          <w:ilvl w:val="0"/>
          <w:numId w:val="1"/>
        </w:numPr>
      </w:pPr>
      <w:r>
        <w:rPr>
          <w:rFonts w:hint="cs"/>
          <w:rtl/>
        </w:rPr>
        <w:t xml:space="preserve">התייעץ לגבי ניקוי המשטח לפני </w:t>
      </w:r>
    </w:p>
    <w:p w:rsidR="005B292E" w:rsidRDefault="005B292E" w:rsidP="005B292E">
      <w:pPr>
        <w:pStyle w:val="a6"/>
        <w:rPr>
          <w:rtl/>
        </w:rPr>
      </w:pPr>
    </w:p>
    <w:tbl>
      <w:tblPr>
        <w:tblStyle w:val="a5"/>
        <w:bidiVisual/>
        <w:tblW w:w="0" w:type="auto"/>
        <w:tblInd w:w="720" w:type="dxa"/>
        <w:tblLook w:val="04A0"/>
      </w:tblPr>
      <w:tblGrid>
        <w:gridCol w:w="3191"/>
        <w:gridCol w:w="702"/>
        <w:gridCol w:w="729"/>
        <w:gridCol w:w="584"/>
        <w:gridCol w:w="1443"/>
      </w:tblGrid>
      <w:tr w:rsidR="00952099" w:rsidTr="00EC6C01">
        <w:tc>
          <w:tcPr>
            <w:tcW w:w="3191" w:type="dxa"/>
          </w:tcPr>
          <w:p w:rsidR="00952099" w:rsidRPr="00BE3770" w:rsidRDefault="00B461E2" w:rsidP="00952099">
            <w:pPr>
              <w:pStyle w:val="a6"/>
              <w:ind w:left="0"/>
              <w:rPr>
                <w:b/>
                <w:bCs/>
                <w:rtl/>
              </w:rPr>
            </w:pPr>
            <w:r w:rsidRPr="00BE3770">
              <w:rPr>
                <w:rFonts w:hint="cs"/>
                <w:b/>
                <w:bCs/>
                <w:rtl/>
              </w:rPr>
              <w:t>מאפיינים כימיים פיזיים</w:t>
            </w:r>
          </w:p>
        </w:tc>
        <w:tc>
          <w:tcPr>
            <w:tcW w:w="1431" w:type="dxa"/>
            <w:gridSpan w:val="2"/>
          </w:tcPr>
          <w:p w:rsidR="00952099" w:rsidRPr="00BE3770" w:rsidRDefault="00EC6C01" w:rsidP="005B292E">
            <w:pPr>
              <w:pStyle w:val="a6"/>
              <w:ind w:left="0"/>
              <w:rPr>
                <w:b/>
                <w:bCs/>
                <w:rtl/>
              </w:rPr>
            </w:pPr>
            <w:r w:rsidRPr="00BE3770">
              <w:rPr>
                <w:rFonts w:hint="cs"/>
                <w:b/>
                <w:bCs/>
                <w:rtl/>
              </w:rPr>
              <w:t>מאפייני ישום</w:t>
            </w:r>
          </w:p>
        </w:tc>
        <w:tc>
          <w:tcPr>
            <w:tcW w:w="0" w:type="auto"/>
          </w:tcPr>
          <w:p w:rsidR="00952099" w:rsidRPr="00BE3770" w:rsidRDefault="00952099" w:rsidP="005B292E">
            <w:pPr>
              <w:pStyle w:val="a6"/>
              <w:ind w:left="0"/>
              <w:rPr>
                <w:b/>
                <w:bCs/>
                <w:rtl/>
              </w:rPr>
            </w:pPr>
            <w:r w:rsidRPr="00BE3770">
              <w:rPr>
                <w:rFonts w:hint="cs"/>
                <w:b/>
                <w:bCs/>
                <w:rtl/>
              </w:rPr>
              <w:t xml:space="preserve">ברק </w:t>
            </w:r>
          </w:p>
        </w:tc>
        <w:tc>
          <w:tcPr>
            <w:tcW w:w="0" w:type="auto"/>
          </w:tcPr>
          <w:p w:rsidR="00952099" w:rsidRPr="00BE3770" w:rsidRDefault="00EC6C01" w:rsidP="005B292E">
            <w:pPr>
              <w:pStyle w:val="a6"/>
              <w:ind w:left="0"/>
              <w:rPr>
                <w:b/>
                <w:bCs/>
                <w:rtl/>
              </w:rPr>
            </w:pPr>
            <w:r w:rsidRPr="00BE3770">
              <w:rPr>
                <w:rFonts w:hint="cs"/>
                <w:b/>
                <w:bCs/>
                <w:rtl/>
              </w:rPr>
              <w:t>זמני יבוש</w:t>
            </w:r>
          </w:p>
        </w:tc>
      </w:tr>
      <w:tr w:rsidR="00B461E2" w:rsidTr="00EC6C01">
        <w:tc>
          <w:tcPr>
            <w:tcW w:w="3191" w:type="dxa"/>
          </w:tcPr>
          <w:p w:rsidR="00B461E2" w:rsidRDefault="00B461E2" w:rsidP="00B5318B">
            <w:pPr>
              <w:pStyle w:val="a6"/>
              <w:ind w:left="0"/>
              <w:rPr>
                <w:rtl/>
              </w:rPr>
            </w:pPr>
            <w:r>
              <w:rPr>
                <w:rFonts w:hint="cs"/>
                <w:rtl/>
              </w:rPr>
              <w:t>צמיגות ב 20</w:t>
            </w:r>
            <w:r>
              <w:rPr>
                <w:rFonts w:hint="cs"/>
              </w:rPr>
              <w:t>C</w:t>
            </w:r>
            <w:r>
              <w:rPr>
                <w:rFonts w:hint="cs"/>
                <w:rtl/>
              </w:rPr>
              <w:t xml:space="preserve"> מס' 3 </w:t>
            </w:r>
            <w:proofErr w:type="spellStart"/>
            <w:r>
              <w:rPr>
                <w:rFonts w:hint="cs"/>
                <w:rtl/>
              </w:rPr>
              <w:t>18</w:t>
            </w:r>
            <w:proofErr w:type="spellEnd"/>
            <w:r>
              <w:rPr>
                <w:rFonts w:hint="cs"/>
                <w:rtl/>
              </w:rPr>
              <w:t>"+</w:t>
            </w:r>
            <w:proofErr w:type="spellStart"/>
            <w:r>
              <w:rPr>
                <w:rFonts w:hint="cs"/>
                <w:rtl/>
              </w:rPr>
              <w:t>20</w:t>
            </w:r>
            <w:proofErr w:type="spellEnd"/>
            <w:r>
              <w:rPr>
                <w:rFonts w:hint="cs"/>
                <w:rtl/>
              </w:rPr>
              <w:t>"</w:t>
            </w:r>
          </w:p>
        </w:tc>
        <w:tc>
          <w:tcPr>
            <w:tcW w:w="1431" w:type="dxa"/>
            <w:gridSpan w:val="2"/>
          </w:tcPr>
          <w:p w:rsidR="00B461E2" w:rsidRDefault="00B461E2" w:rsidP="005B292E">
            <w:pPr>
              <w:pStyle w:val="a6"/>
              <w:ind w:left="0"/>
              <w:rPr>
                <w:rtl/>
              </w:rPr>
            </w:pPr>
          </w:p>
        </w:tc>
        <w:tc>
          <w:tcPr>
            <w:tcW w:w="0" w:type="auto"/>
          </w:tcPr>
          <w:p w:rsidR="00B461E2" w:rsidRDefault="00B461E2" w:rsidP="005B292E">
            <w:pPr>
              <w:pStyle w:val="a6"/>
              <w:ind w:left="0"/>
              <w:rPr>
                <w:rtl/>
              </w:rPr>
            </w:pPr>
          </w:p>
        </w:tc>
        <w:tc>
          <w:tcPr>
            <w:tcW w:w="0" w:type="auto"/>
          </w:tcPr>
          <w:p w:rsidR="00B461E2" w:rsidRDefault="00EC6C01" w:rsidP="00EC6C01">
            <w:pPr>
              <w:pStyle w:val="a6"/>
              <w:ind w:left="0"/>
              <w:rPr>
                <w:rtl/>
              </w:rPr>
            </w:pPr>
            <w:r>
              <w:rPr>
                <w:rFonts w:hint="cs"/>
                <w:rtl/>
              </w:rPr>
              <w:t>כיסוי 3+12</w:t>
            </w:r>
          </w:p>
        </w:tc>
      </w:tr>
      <w:tr w:rsidR="00B461E2" w:rsidTr="00EC6C01">
        <w:tc>
          <w:tcPr>
            <w:tcW w:w="3191" w:type="dxa"/>
          </w:tcPr>
          <w:p w:rsidR="00B461E2" w:rsidRDefault="00B461E2" w:rsidP="00B5318B">
            <w:pPr>
              <w:pStyle w:val="a6"/>
              <w:ind w:left="0"/>
              <w:rPr>
                <w:rtl/>
              </w:rPr>
            </w:pPr>
            <w:r>
              <w:rPr>
                <w:rFonts w:hint="cs"/>
                <w:rtl/>
              </w:rPr>
              <w:t>מכיל מוצקים (%)  +- 12</w:t>
            </w:r>
          </w:p>
        </w:tc>
        <w:tc>
          <w:tcPr>
            <w:tcW w:w="702" w:type="dxa"/>
          </w:tcPr>
          <w:p w:rsidR="00B461E2" w:rsidRPr="00BE3770" w:rsidRDefault="00EC6C01" w:rsidP="005B292E">
            <w:pPr>
              <w:pStyle w:val="a6"/>
              <w:ind w:left="0"/>
              <w:rPr>
                <w:rtl/>
              </w:rPr>
            </w:pPr>
            <w:r w:rsidRPr="00BE3770">
              <w:rPr>
                <w:rFonts w:hint="cs"/>
                <w:rtl/>
              </w:rPr>
              <w:t>מס' ידיים</w:t>
            </w:r>
          </w:p>
        </w:tc>
        <w:tc>
          <w:tcPr>
            <w:tcW w:w="729" w:type="dxa"/>
          </w:tcPr>
          <w:p w:rsidR="00B461E2" w:rsidRPr="00BE3770" w:rsidRDefault="00EC6C01" w:rsidP="005B292E">
            <w:pPr>
              <w:pStyle w:val="a6"/>
              <w:ind w:left="0"/>
              <w:rPr>
                <w:rtl/>
              </w:rPr>
            </w:pPr>
            <w:r w:rsidRPr="00BE3770">
              <w:rPr>
                <w:rFonts w:hint="cs"/>
                <w:rtl/>
              </w:rPr>
              <w:t>1-3</w:t>
            </w:r>
          </w:p>
        </w:tc>
        <w:tc>
          <w:tcPr>
            <w:tcW w:w="0" w:type="auto"/>
          </w:tcPr>
          <w:p w:rsidR="00B461E2" w:rsidRPr="00E34E61" w:rsidRDefault="00B461E2" w:rsidP="00EC6C01">
            <w:pPr>
              <w:pStyle w:val="a6"/>
              <w:ind w:left="0"/>
              <w:rPr>
                <w:b/>
                <w:bCs/>
                <w:rtl/>
              </w:rPr>
            </w:pPr>
          </w:p>
        </w:tc>
        <w:tc>
          <w:tcPr>
            <w:tcW w:w="0" w:type="auto"/>
          </w:tcPr>
          <w:p w:rsidR="00B461E2" w:rsidRPr="00BE3770" w:rsidRDefault="00EC6C01" w:rsidP="00EC6C01">
            <w:pPr>
              <w:pStyle w:val="a6"/>
              <w:ind w:left="0"/>
              <w:rPr>
                <w:rtl/>
              </w:rPr>
            </w:pPr>
            <w:r w:rsidRPr="00BE3770">
              <w:rPr>
                <w:rFonts w:hint="cs"/>
                <w:rtl/>
              </w:rPr>
              <w:t>ליטוש (ש) 3</w:t>
            </w:r>
          </w:p>
        </w:tc>
      </w:tr>
      <w:tr w:rsidR="00EC6C01" w:rsidTr="00EC6C01">
        <w:tc>
          <w:tcPr>
            <w:tcW w:w="3191" w:type="dxa"/>
          </w:tcPr>
          <w:p w:rsidR="00EC6C01" w:rsidRPr="00B461E2" w:rsidRDefault="00EC6C01" w:rsidP="00B5318B">
            <w:pPr>
              <w:pStyle w:val="a6"/>
              <w:ind w:left="0"/>
              <w:rPr>
                <w:rFonts w:hint="cs"/>
                <w:rtl/>
              </w:rPr>
            </w:pPr>
            <w:r w:rsidRPr="00B461E2">
              <w:rPr>
                <w:rFonts w:hint="cs"/>
                <w:rtl/>
              </w:rPr>
              <w:t>זמן מדף ב 20</w:t>
            </w:r>
            <w:r w:rsidRPr="00B461E2">
              <w:t>c</w:t>
            </w:r>
            <w:r w:rsidRPr="00B461E2">
              <w:rPr>
                <w:rFonts w:hint="cs"/>
                <w:rtl/>
              </w:rPr>
              <w:t xml:space="preserve"> 4 (שעות)</w:t>
            </w:r>
          </w:p>
        </w:tc>
        <w:tc>
          <w:tcPr>
            <w:tcW w:w="702" w:type="dxa"/>
          </w:tcPr>
          <w:p w:rsidR="00EC6C01" w:rsidRPr="00BE3770" w:rsidRDefault="00EC6C01" w:rsidP="00B5318B">
            <w:pPr>
              <w:pStyle w:val="a6"/>
              <w:ind w:left="0"/>
              <w:rPr>
                <w:rtl/>
              </w:rPr>
            </w:pPr>
            <w:r w:rsidRPr="00BE3770">
              <w:rPr>
                <w:rFonts w:hint="cs"/>
                <w:rtl/>
              </w:rPr>
              <w:t>כמות ליד</w:t>
            </w:r>
          </w:p>
        </w:tc>
        <w:tc>
          <w:tcPr>
            <w:tcW w:w="729" w:type="dxa"/>
          </w:tcPr>
          <w:p w:rsidR="00EC6C01" w:rsidRPr="00BE3770" w:rsidRDefault="00EC6C01" w:rsidP="00B5318B">
            <w:pPr>
              <w:pStyle w:val="a6"/>
              <w:ind w:left="0"/>
              <w:rPr>
                <w:rtl/>
              </w:rPr>
            </w:pPr>
            <w:proofErr w:type="spellStart"/>
            <w:r w:rsidRPr="00BE3770">
              <w:rPr>
                <w:rFonts w:hint="cs"/>
                <w:rtl/>
              </w:rPr>
              <w:t>30-60גר</w:t>
            </w:r>
            <w:proofErr w:type="spellEnd"/>
            <w:r w:rsidRPr="00BE3770">
              <w:rPr>
                <w:rFonts w:hint="cs"/>
                <w:rtl/>
              </w:rPr>
              <w:t>'</w:t>
            </w:r>
          </w:p>
        </w:tc>
        <w:tc>
          <w:tcPr>
            <w:tcW w:w="0" w:type="auto"/>
          </w:tcPr>
          <w:p w:rsidR="00EC6C01" w:rsidRDefault="00EC6C01" w:rsidP="005B292E">
            <w:pPr>
              <w:pStyle w:val="a6"/>
              <w:ind w:left="0"/>
              <w:rPr>
                <w:rtl/>
              </w:rPr>
            </w:pPr>
            <w:r>
              <w:rPr>
                <w:rFonts w:hint="cs"/>
                <w:rtl/>
              </w:rPr>
              <w:t>\</w:t>
            </w:r>
          </w:p>
        </w:tc>
        <w:tc>
          <w:tcPr>
            <w:tcW w:w="0" w:type="auto"/>
          </w:tcPr>
          <w:p w:rsidR="00EC6C01" w:rsidRDefault="00EC6C01" w:rsidP="00EC6C01">
            <w:pPr>
              <w:pStyle w:val="a6"/>
              <w:ind w:left="0"/>
              <w:rPr>
                <w:rtl/>
              </w:rPr>
            </w:pPr>
            <w:r>
              <w:rPr>
                <w:rFonts w:hint="cs"/>
                <w:rtl/>
              </w:rPr>
              <w:t>לערימה (ש) 8</w:t>
            </w:r>
          </w:p>
        </w:tc>
      </w:tr>
      <w:tr w:rsidR="00EC6C01" w:rsidTr="00EC6C01">
        <w:tc>
          <w:tcPr>
            <w:tcW w:w="3191" w:type="dxa"/>
          </w:tcPr>
          <w:p w:rsidR="00EC6C01" w:rsidRDefault="00EC6C01" w:rsidP="00B5318B">
            <w:pPr>
              <w:pStyle w:val="a6"/>
              <w:ind w:left="0"/>
              <w:rPr>
                <w:rtl/>
              </w:rPr>
            </w:pPr>
            <w:proofErr w:type="spellStart"/>
            <w:r>
              <w:rPr>
                <w:rFonts w:hint="cs"/>
                <w:rtl/>
              </w:rPr>
              <w:t>כח</w:t>
            </w:r>
            <w:proofErr w:type="spellEnd"/>
            <w:r>
              <w:rPr>
                <w:rFonts w:hint="cs"/>
                <w:rtl/>
              </w:rPr>
              <w:t xml:space="preserve"> משיכה ספציפי 4&lt;</w:t>
            </w:r>
          </w:p>
        </w:tc>
        <w:tc>
          <w:tcPr>
            <w:tcW w:w="702" w:type="dxa"/>
          </w:tcPr>
          <w:p w:rsidR="00EC6C01" w:rsidRDefault="00EC6C01" w:rsidP="005B292E">
            <w:pPr>
              <w:pStyle w:val="a6"/>
              <w:ind w:left="0"/>
              <w:rPr>
                <w:rtl/>
              </w:rPr>
            </w:pPr>
          </w:p>
        </w:tc>
        <w:tc>
          <w:tcPr>
            <w:tcW w:w="729" w:type="dxa"/>
          </w:tcPr>
          <w:p w:rsidR="00EC6C01" w:rsidRDefault="00EC6C01" w:rsidP="005B292E">
            <w:pPr>
              <w:pStyle w:val="a6"/>
              <w:ind w:left="0"/>
              <w:rPr>
                <w:rtl/>
              </w:rPr>
            </w:pPr>
          </w:p>
        </w:tc>
        <w:tc>
          <w:tcPr>
            <w:tcW w:w="0" w:type="auto"/>
          </w:tcPr>
          <w:p w:rsidR="00EC6C01" w:rsidRDefault="00EC6C01" w:rsidP="005B292E">
            <w:pPr>
              <w:pStyle w:val="a6"/>
              <w:ind w:left="0"/>
              <w:rPr>
                <w:rtl/>
              </w:rPr>
            </w:pPr>
            <w:r>
              <w:rPr>
                <w:rFonts w:hint="cs"/>
                <w:rtl/>
              </w:rPr>
              <w:t>\</w:t>
            </w:r>
          </w:p>
        </w:tc>
        <w:tc>
          <w:tcPr>
            <w:tcW w:w="0" w:type="auto"/>
          </w:tcPr>
          <w:p w:rsidR="00EC6C01" w:rsidRDefault="00EC6C01" w:rsidP="005B292E">
            <w:pPr>
              <w:pStyle w:val="a6"/>
              <w:ind w:left="0"/>
              <w:rPr>
                <w:rtl/>
              </w:rPr>
            </w:pPr>
            <w:r>
              <w:rPr>
                <w:rFonts w:hint="cs"/>
                <w:rtl/>
              </w:rPr>
              <w:t>אבק (דק') 15</w:t>
            </w:r>
          </w:p>
        </w:tc>
      </w:tr>
      <w:tr w:rsidR="00EC6C01" w:rsidTr="00EC6C01">
        <w:tc>
          <w:tcPr>
            <w:tcW w:w="3191" w:type="dxa"/>
          </w:tcPr>
          <w:p w:rsidR="00EC6C01" w:rsidRDefault="00EC6C01" w:rsidP="005B292E">
            <w:pPr>
              <w:pStyle w:val="a6"/>
              <w:ind w:left="0"/>
              <w:rPr>
                <w:rtl/>
              </w:rPr>
            </w:pPr>
          </w:p>
        </w:tc>
        <w:tc>
          <w:tcPr>
            <w:tcW w:w="1431" w:type="dxa"/>
            <w:gridSpan w:val="2"/>
          </w:tcPr>
          <w:p w:rsidR="00EC6C01" w:rsidRDefault="00EC6C01" w:rsidP="005B292E">
            <w:pPr>
              <w:pStyle w:val="a6"/>
              <w:ind w:left="0"/>
              <w:rPr>
                <w:rtl/>
              </w:rPr>
            </w:pPr>
          </w:p>
        </w:tc>
        <w:tc>
          <w:tcPr>
            <w:tcW w:w="0" w:type="auto"/>
          </w:tcPr>
          <w:p w:rsidR="00EC6C01" w:rsidRDefault="00EC6C01" w:rsidP="005B292E">
            <w:pPr>
              <w:pStyle w:val="a6"/>
              <w:ind w:left="0"/>
              <w:rPr>
                <w:rtl/>
              </w:rPr>
            </w:pPr>
          </w:p>
        </w:tc>
        <w:tc>
          <w:tcPr>
            <w:tcW w:w="0" w:type="auto"/>
          </w:tcPr>
          <w:p w:rsidR="00EC6C01" w:rsidRDefault="00EC6C01" w:rsidP="005B292E">
            <w:pPr>
              <w:pStyle w:val="a6"/>
              <w:ind w:left="0"/>
              <w:rPr>
                <w:rtl/>
              </w:rPr>
            </w:pPr>
            <w:r>
              <w:rPr>
                <w:rFonts w:hint="cs"/>
                <w:rtl/>
              </w:rPr>
              <w:t>למגע (דק') 45</w:t>
            </w:r>
          </w:p>
        </w:tc>
      </w:tr>
      <w:tr w:rsidR="00EC6C01" w:rsidTr="00EC6C01">
        <w:tc>
          <w:tcPr>
            <w:tcW w:w="3191" w:type="dxa"/>
          </w:tcPr>
          <w:p w:rsidR="00EC6C01" w:rsidRDefault="00EC6C01" w:rsidP="005B292E">
            <w:pPr>
              <w:pStyle w:val="a6"/>
              <w:ind w:left="0"/>
              <w:rPr>
                <w:rtl/>
              </w:rPr>
            </w:pPr>
          </w:p>
        </w:tc>
        <w:tc>
          <w:tcPr>
            <w:tcW w:w="1431" w:type="dxa"/>
            <w:gridSpan w:val="2"/>
          </w:tcPr>
          <w:p w:rsidR="00EC6C01" w:rsidRDefault="00EC6C01" w:rsidP="005B292E">
            <w:pPr>
              <w:pStyle w:val="a6"/>
              <w:ind w:left="0"/>
              <w:rPr>
                <w:rtl/>
              </w:rPr>
            </w:pPr>
          </w:p>
        </w:tc>
        <w:tc>
          <w:tcPr>
            <w:tcW w:w="0" w:type="auto"/>
          </w:tcPr>
          <w:p w:rsidR="00EC6C01" w:rsidRDefault="00EC6C01" w:rsidP="005B292E">
            <w:pPr>
              <w:pStyle w:val="a6"/>
              <w:ind w:left="0"/>
              <w:rPr>
                <w:rtl/>
              </w:rPr>
            </w:pPr>
          </w:p>
        </w:tc>
        <w:tc>
          <w:tcPr>
            <w:tcW w:w="0" w:type="auto"/>
          </w:tcPr>
          <w:p w:rsidR="00EC6C01" w:rsidRDefault="00EC6C01" w:rsidP="005B292E">
            <w:pPr>
              <w:pStyle w:val="a6"/>
              <w:ind w:left="0"/>
              <w:rPr>
                <w:rtl/>
              </w:rPr>
            </w:pPr>
          </w:p>
        </w:tc>
      </w:tr>
    </w:tbl>
    <w:p w:rsidR="005B292E" w:rsidRDefault="005B292E" w:rsidP="005B292E">
      <w:pPr>
        <w:pStyle w:val="a6"/>
        <w:rPr>
          <w:rtl/>
        </w:rPr>
      </w:pPr>
    </w:p>
    <w:tbl>
      <w:tblPr>
        <w:tblStyle w:val="a5"/>
        <w:bidiVisual/>
        <w:tblW w:w="0" w:type="auto"/>
        <w:tblInd w:w="720" w:type="dxa"/>
        <w:tblLook w:val="04A0"/>
      </w:tblPr>
      <w:tblGrid>
        <w:gridCol w:w="2143"/>
        <w:gridCol w:w="1000"/>
        <w:gridCol w:w="1257"/>
        <w:gridCol w:w="1195"/>
        <w:gridCol w:w="1498"/>
      </w:tblGrid>
      <w:tr w:rsidR="00BE3770" w:rsidTr="00BE3770">
        <w:tc>
          <w:tcPr>
            <w:tcW w:w="2143" w:type="dxa"/>
          </w:tcPr>
          <w:p w:rsidR="00BE3770" w:rsidRPr="00BE3770" w:rsidRDefault="00BE3770" w:rsidP="005B292E">
            <w:pPr>
              <w:pStyle w:val="a6"/>
              <w:ind w:left="0"/>
              <w:rPr>
                <w:b/>
                <w:bCs/>
                <w:rtl/>
              </w:rPr>
            </w:pPr>
            <w:r w:rsidRPr="00BE3770">
              <w:rPr>
                <w:rFonts w:hint="cs"/>
                <w:b/>
                <w:bCs/>
                <w:rtl/>
              </w:rPr>
              <w:t>יבוש</w:t>
            </w:r>
          </w:p>
        </w:tc>
        <w:tc>
          <w:tcPr>
            <w:tcW w:w="0" w:type="auto"/>
          </w:tcPr>
          <w:p w:rsidR="00BE3770" w:rsidRPr="00BE3770" w:rsidRDefault="00BE3770" w:rsidP="005B292E">
            <w:pPr>
              <w:pStyle w:val="a6"/>
              <w:ind w:left="0"/>
              <w:rPr>
                <w:b/>
                <w:bCs/>
                <w:rtl/>
              </w:rPr>
            </w:pPr>
            <w:r w:rsidRPr="00BE3770">
              <w:rPr>
                <w:rFonts w:hint="cs"/>
                <w:b/>
                <w:bCs/>
                <w:rtl/>
              </w:rPr>
              <w:t>לאבק</w:t>
            </w:r>
          </w:p>
        </w:tc>
        <w:tc>
          <w:tcPr>
            <w:tcW w:w="0" w:type="auto"/>
          </w:tcPr>
          <w:p w:rsidR="00BE3770" w:rsidRPr="00BE3770" w:rsidRDefault="00BE3770" w:rsidP="005B292E">
            <w:pPr>
              <w:pStyle w:val="a6"/>
              <w:ind w:left="0"/>
              <w:rPr>
                <w:b/>
                <w:bCs/>
                <w:rtl/>
              </w:rPr>
            </w:pPr>
            <w:r w:rsidRPr="00BE3770">
              <w:rPr>
                <w:rFonts w:hint="cs"/>
                <w:b/>
                <w:bCs/>
                <w:rtl/>
              </w:rPr>
              <w:t>למגע</w:t>
            </w:r>
          </w:p>
        </w:tc>
        <w:tc>
          <w:tcPr>
            <w:tcW w:w="0" w:type="auto"/>
          </w:tcPr>
          <w:p w:rsidR="00BE3770" w:rsidRPr="00BE3770" w:rsidRDefault="00BE3770" w:rsidP="005B292E">
            <w:pPr>
              <w:pStyle w:val="a6"/>
              <w:ind w:left="0"/>
              <w:rPr>
                <w:b/>
                <w:bCs/>
                <w:rtl/>
              </w:rPr>
            </w:pPr>
            <w:r w:rsidRPr="00BE3770">
              <w:rPr>
                <w:rFonts w:hint="cs"/>
                <w:b/>
                <w:bCs/>
                <w:rtl/>
              </w:rPr>
              <w:t>ידני</w:t>
            </w:r>
          </w:p>
        </w:tc>
        <w:tc>
          <w:tcPr>
            <w:tcW w:w="0" w:type="auto"/>
          </w:tcPr>
          <w:p w:rsidR="00BE3770" w:rsidRPr="00BE3770" w:rsidRDefault="00BE3770" w:rsidP="005B292E">
            <w:pPr>
              <w:pStyle w:val="a6"/>
              <w:ind w:left="0"/>
              <w:rPr>
                <w:b/>
                <w:bCs/>
                <w:rtl/>
              </w:rPr>
            </w:pPr>
            <w:r w:rsidRPr="00BE3770">
              <w:rPr>
                <w:rFonts w:hint="cs"/>
                <w:b/>
                <w:bCs/>
                <w:rtl/>
              </w:rPr>
              <w:t>לצביעה נוספת</w:t>
            </w:r>
          </w:p>
        </w:tc>
      </w:tr>
      <w:tr w:rsidR="00BE3770" w:rsidTr="00BE3770">
        <w:tc>
          <w:tcPr>
            <w:tcW w:w="2143" w:type="dxa"/>
          </w:tcPr>
          <w:p w:rsidR="00BE3770" w:rsidRDefault="00BE3770" w:rsidP="005B292E">
            <w:pPr>
              <w:pStyle w:val="a6"/>
              <w:ind w:left="0"/>
              <w:rPr>
                <w:rtl/>
              </w:rPr>
            </w:pPr>
            <w:r>
              <w:rPr>
                <w:rFonts w:hint="cs"/>
                <w:rtl/>
              </w:rPr>
              <w:t>20 צלסיוס המוצר עצמו</w:t>
            </w:r>
          </w:p>
        </w:tc>
        <w:tc>
          <w:tcPr>
            <w:tcW w:w="0" w:type="auto"/>
          </w:tcPr>
          <w:p w:rsidR="00BE3770" w:rsidRDefault="00BE3770" w:rsidP="005B292E">
            <w:pPr>
              <w:pStyle w:val="a6"/>
              <w:ind w:left="0"/>
              <w:rPr>
                <w:rtl/>
              </w:rPr>
            </w:pPr>
            <w:r>
              <w:rPr>
                <w:rFonts w:hint="cs"/>
                <w:rtl/>
              </w:rPr>
              <w:t xml:space="preserve">20:30דק </w:t>
            </w:r>
          </w:p>
        </w:tc>
        <w:tc>
          <w:tcPr>
            <w:tcW w:w="0" w:type="auto"/>
          </w:tcPr>
          <w:p w:rsidR="00BE3770" w:rsidRDefault="00BE3770" w:rsidP="005B292E">
            <w:pPr>
              <w:pStyle w:val="a6"/>
              <w:ind w:left="0"/>
              <w:rPr>
                <w:rtl/>
              </w:rPr>
            </w:pPr>
            <w:r>
              <w:rPr>
                <w:rFonts w:hint="cs"/>
                <w:rtl/>
              </w:rPr>
              <w:t>3:6 שעות</w:t>
            </w:r>
          </w:p>
        </w:tc>
        <w:tc>
          <w:tcPr>
            <w:tcW w:w="0" w:type="auto"/>
          </w:tcPr>
          <w:p w:rsidR="00BE3770" w:rsidRDefault="00BE3770" w:rsidP="005B292E">
            <w:pPr>
              <w:pStyle w:val="a6"/>
              <w:ind w:left="0"/>
              <w:rPr>
                <w:rtl/>
              </w:rPr>
            </w:pPr>
            <w:r>
              <w:rPr>
                <w:rFonts w:hint="cs"/>
                <w:rtl/>
              </w:rPr>
              <w:t>8:12 שעות</w:t>
            </w:r>
          </w:p>
        </w:tc>
        <w:tc>
          <w:tcPr>
            <w:tcW w:w="0" w:type="auto"/>
          </w:tcPr>
          <w:p w:rsidR="00BE3770" w:rsidRDefault="00BE3770" w:rsidP="005B292E">
            <w:pPr>
              <w:pStyle w:val="a6"/>
              <w:ind w:left="0"/>
              <w:rPr>
                <w:rtl/>
              </w:rPr>
            </w:pPr>
            <w:r>
              <w:rPr>
                <w:rFonts w:hint="cs"/>
                <w:rtl/>
              </w:rPr>
              <w:t>96 שעות</w:t>
            </w:r>
          </w:p>
        </w:tc>
      </w:tr>
      <w:tr w:rsidR="00BE3770" w:rsidTr="00BE3770">
        <w:tc>
          <w:tcPr>
            <w:tcW w:w="2143" w:type="dxa"/>
          </w:tcPr>
          <w:p w:rsidR="00BE3770" w:rsidRDefault="00BE3770" w:rsidP="005B292E">
            <w:pPr>
              <w:pStyle w:val="a6"/>
              <w:ind w:left="0"/>
              <w:rPr>
                <w:rtl/>
              </w:rPr>
            </w:pPr>
            <w:r>
              <w:rPr>
                <w:rFonts w:hint="cs"/>
                <w:rtl/>
              </w:rPr>
              <w:t>60 צלסיוס המוצר עצמו</w:t>
            </w:r>
          </w:p>
        </w:tc>
        <w:tc>
          <w:tcPr>
            <w:tcW w:w="0" w:type="auto"/>
          </w:tcPr>
          <w:p w:rsidR="00BE3770" w:rsidRDefault="00BE3770" w:rsidP="005B292E">
            <w:pPr>
              <w:pStyle w:val="a6"/>
              <w:ind w:left="0"/>
              <w:rPr>
                <w:rtl/>
              </w:rPr>
            </w:pPr>
            <w:r>
              <w:rPr>
                <w:rFonts w:hint="cs"/>
                <w:rtl/>
              </w:rPr>
              <w:t>\</w:t>
            </w:r>
          </w:p>
        </w:tc>
        <w:tc>
          <w:tcPr>
            <w:tcW w:w="0" w:type="auto"/>
          </w:tcPr>
          <w:p w:rsidR="00BE3770" w:rsidRDefault="00BE3770" w:rsidP="005B292E">
            <w:pPr>
              <w:pStyle w:val="a6"/>
              <w:ind w:left="0"/>
              <w:rPr>
                <w:rtl/>
              </w:rPr>
            </w:pPr>
            <w:r>
              <w:rPr>
                <w:rFonts w:hint="cs"/>
                <w:rtl/>
              </w:rPr>
              <w:t>30:60 דקות</w:t>
            </w:r>
          </w:p>
        </w:tc>
        <w:tc>
          <w:tcPr>
            <w:tcW w:w="0" w:type="auto"/>
          </w:tcPr>
          <w:p w:rsidR="00BE3770" w:rsidRDefault="00BE3770" w:rsidP="005B292E">
            <w:pPr>
              <w:pStyle w:val="a6"/>
              <w:ind w:left="0"/>
              <w:rPr>
                <w:rtl/>
              </w:rPr>
            </w:pPr>
            <w:r>
              <w:rPr>
                <w:rFonts w:hint="cs"/>
                <w:rtl/>
              </w:rPr>
              <w:t>30:60דקות</w:t>
            </w:r>
          </w:p>
        </w:tc>
        <w:tc>
          <w:tcPr>
            <w:tcW w:w="0" w:type="auto"/>
          </w:tcPr>
          <w:p w:rsidR="00BE3770" w:rsidRDefault="00BE3770" w:rsidP="005B292E">
            <w:pPr>
              <w:pStyle w:val="a6"/>
              <w:ind w:left="0"/>
              <w:rPr>
                <w:rtl/>
              </w:rPr>
            </w:pPr>
          </w:p>
        </w:tc>
      </w:tr>
    </w:tbl>
    <w:p w:rsidR="00CB397C" w:rsidRDefault="00CB397C" w:rsidP="005B292E">
      <w:pPr>
        <w:pStyle w:val="a6"/>
        <w:rPr>
          <w:rFonts w:hint="cs"/>
          <w:rtl/>
        </w:rPr>
      </w:pPr>
    </w:p>
    <w:tbl>
      <w:tblPr>
        <w:tblStyle w:val="a5"/>
        <w:bidiVisual/>
        <w:tblW w:w="0" w:type="auto"/>
        <w:tblInd w:w="720" w:type="dxa"/>
        <w:tblLook w:val="04A0"/>
      </w:tblPr>
      <w:tblGrid>
        <w:gridCol w:w="1490"/>
        <w:gridCol w:w="8472"/>
      </w:tblGrid>
      <w:tr w:rsidR="00BE3770" w:rsidTr="00BE3770">
        <w:tc>
          <w:tcPr>
            <w:tcW w:w="1490" w:type="dxa"/>
          </w:tcPr>
          <w:p w:rsidR="00BE3770" w:rsidRPr="00BE3770" w:rsidRDefault="00BE3770" w:rsidP="005B292E">
            <w:pPr>
              <w:pStyle w:val="a6"/>
              <w:ind w:left="0"/>
              <w:rPr>
                <w:rFonts w:hint="cs"/>
                <w:b/>
                <w:bCs/>
                <w:rtl/>
              </w:rPr>
            </w:pPr>
            <w:r w:rsidRPr="00BE3770">
              <w:rPr>
                <w:rFonts w:hint="cs"/>
                <w:b/>
                <w:bCs/>
                <w:rtl/>
              </w:rPr>
              <w:t>מידע נוסף</w:t>
            </w:r>
          </w:p>
        </w:tc>
        <w:tc>
          <w:tcPr>
            <w:tcW w:w="8472" w:type="dxa"/>
          </w:tcPr>
          <w:p w:rsidR="00BE3770" w:rsidRDefault="00BE3770" w:rsidP="005B292E">
            <w:pPr>
              <w:pStyle w:val="a6"/>
              <w:ind w:left="0"/>
              <w:rPr>
                <w:rFonts w:hint="cs"/>
                <w:rtl/>
              </w:rPr>
            </w:pPr>
            <w:r>
              <w:rPr>
                <w:rFonts w:hint="cs"/>
                <w:rtl/>
              </w:rPr>
              <w:t xml:space="preserve">שיוף וניקוי בעזרת נייר ליטוש גרעין 100-180 </w:t>
            </w:r>
          </w:p>
        </w:tc>
      </w:tr>
    </w:tbl>
    <w:p w:rsidR="00BE3770" w:rsidRDefault="00BE3770" w:rsidP="005B292E">
      <w:pPr>
        <w:pStyle w:val="a6"/>
        <w:rPr>
          <w:rFonts w:hint="cs"/>
          <w:rtl/>
        </w:rPr>
      </w:pPr>
    </w:p>
    <w:tbl>
      <w:tblPr>
        <w:tblStyle w:val="a5"/>
        <w:bidiVisual/>
        <w:tblW w:w="0" w:type="auto"/>
        <w:tblInd w:w="720" w:type="dxa"/>
        <w:tblLook w:val="04A0"/>
      </w:tblPr>
      <w:tblGrid>
        <w:gridCol w:w="1997"/>
        <w:gridCol w:w="2013"/>
        <w:gridCol w:w="1994"/>
        <w:gridCol w:w="2022"/>
        <w:gridCol w:w="1936"/>
      </w:tblGrid>
      <w:tr w:rsidR="00BE3770" w:rsidTr="00BE3770">
        <w:tc>
          <w:tcPr>
            <w:tcW w:w="2136" w:type="dxa"/>
          </w:tcPr>
          <w:p w:rsidR="00BE3770" w:rsidRPr="00BE3770" w:rsidRDefault="00BE3770" w:rsidP="005B292E">
            <w:pPr>
              <w:pStyle w:val="a6"/>
              <w:ind w:left="0"/>
              <w:rPr>
                <w:b/>
                <w:bCs/>
                <w:rtl/>
              </w:rPr>
            </w:pPr>
            <w:r w:rsidRPr="00BE3770">
              <w:rPr>
                <w:rFonts w:hint="cs"/>
                <w:b/>
                <w:bCs/>
                <w:rtl/>
              </w:rPr>
              <w:t xml:space="preserve">ישום עליון בעזרת </w:t>
            </w:r>
          </w:p>
        </w:tc>
        <w:tc>
          <w:tcPr>
            <w:tcW w:w="2136" w:type="dxa"/>
          </w:tcPr>
          <w:p w:rsidR="00BE3770" w:rsidRDefault="00BE3770" w:rsidP="005B292E">
            <w:pPr>
              <w:pStyle w:val="a6"/>
              <w:ind w:left="0"/>
              <w:rPr>
                <w:rtl/>
              </w:rPr>
            </w:pPr>
            <w:proofErr w:type="spellStart"/>
            <w:r>
              <w:rPr>
                <w:rFonts w:hint="cs"/>
                <w:rtl/>
              </w:rPr>
              <w:t>פולריטאן</w:t>
            </w:r>
            <w:proofErr w:type="spellEnd"/>
          </w:p>
        </w:tc>
        <w:tc>
          <w:tcPr>
            <w:tcW w:w="2136" w:type="dxa"/>
          </w:tcPr>
          <w:p w:rsidR="00BE3770" w:rsidRDefault="00BE3770" w:rsidP="005B292E">
            <w:pPr>
              <w:pStyle w:val="a6"/>
              <w:ind w:left="0"/>
              <w:rPr>
                <w:rtl/>
              </w:rPr>
            </w:pPr>
            <w:r>
              <w:rPr>
                <w:rFonts w:hint="cs"/>
                <w:rtl/>
              </w:rPr>
              <w:t>אקרילי</w:t>
            </w:r>
          </w:p>
        </w:tc>
        <w:tc>
          <w:tcPr>
            <w:tcW w:w="2137" w:type="dxa"/>
          </w:tcPr>
          <w:p w:rsidR="00BE3770" w:rsidRDefault="00BE3770" w:rsidP="005B292E">
            <w:pPr>
              <w:pStyle w:val="a6"/>
              <w:ind w:left="0"/>
              <w:rPr>
                <w:rtl/>
              </w:rPr>
            </w:pPr>
            <w:r>
              <w:rPr>
                <w:rFonts w:hint="cs"/>
                <w:rtl/>
              </w:rPr>
              <w:t>פוליאסטר</w:t>
            </w:r>
          </w:p>
        </w:tc>
        <w:tc>
          <w:tcPr>
            <w:tcW w:w="2137" w:type="dxa"/>
          </w:tcPr>
          <w:p w:rsidR="00BE3770" w:rsidRDefault="00BE3770" w:rsidP="005B292E">
            <w:pPr>
              <w:pStyle w:val="a6"/>
              <w:ind w:left="0"/>
              <w:rPr>
                <w:rtl/>
              </w:rPr>
            </w:pPr>
          </w:p>
        </w:tc>
      </w:tr>
    </w:tbl>
    <w:p w:rsidR="00BE3770" w:rsidRDefault="00BE3770" w:rsidP="005B292E">
      <w:pPr>
        <w:pStyle w:val="a6"/>
        <w:rPr>
          <w:rtl/>
        </w:rPr>
      </w:pPr>
    </w:p>
    <w:tbl>
      <w:tblPr>
        <w:tblStyle w:val="a5"/>
        <w:bidiVisual/>
        <w:tblW w:w="0" w:type="auto"/>
        <w:tblInd w:w="720" w:type="dxa"/>
        <w:tblLook w:val="04A0"/>
      </w:tblPr>
      <w:tblGrid>
        <w:gridCol w:w="9962"/>
      </w:tblGrid>
      <w:tr w:rsidR="00C46198" w:rsidTr="00C46198">
        <w:tc>
          <w:tcPr>
            <w:tcW w:w="10682" w:type="dxa"/>
          </w:tcPr>
          <w:p w:rsidR="00C46198" w:rsidRDefault="00C46198" w:rsidP="00C46198">
            <w:r>
              <w:rPr>
                <w:rFonts w:hint="cs"/>
                <w:rtl/>
              </w:rPr>
              <w:t xml:space="preserve">אזהרה: </w:t>
            </w:r>
            <w:r w:rsidRPr="00BE3770">
              <w:rPr>
                <w:rFonts w:hint="cs"/>
                <w:rtl/>
              </w:rPr>
              <w:t xml:space="preserve">בטיחות </w:t>
            </w:r>
            <w:proofErr w:type="spellStart"/>
            <w:r w:rsidRPr="00BE3770">
              <w:rPr>
                <w:rFonts w:hint="cs"/>
                <w:rtl/>
              </w:rPr>
              <w:t>מחוייבת</w:t>
            </w:r>
            <w:proofErr w:type="spellEnd"/>
            <w:r>
              <w:rPr>
                <w:rFonts w:hint="cs"/>
                <w:rtl/>
              </w:rPr>
              <w:t>,</w:t>
            </w:r>
            <w:proofErr w:type="spellStart"/>
            <w:r w:rsidRPr="00BE3770">
              <w:rPr>
                <w:rFonts w:ascii="David" w:hAnsi="David" w:cs="David"/>
                <w:color w:val="222222"/>
                <w:sz w:val="18"/>
                <w:szCs w:val="18"/>
                <w:rtl/>
              </w:rPr>
              <w:t>יליונות</w:t>
            </w:r>
            <w:proofErr w:type="spellEnd"/>
            <w:r w:rsidRPr="00BE3770">
              <w:rPr>
                <w:rFonts w:ascii="David" w:hAnsi="David" w:cs="David"/>
                <w:color w:val="222222"/>
                <w:sz w:val="18"/>
                <w:szCs w:val="18"/>
                <w:rtl/>
              </w:rPr>
              <w:t xml:space="preserve"> הנתונים שלנו </w:t>
            </w:r>
            <w:proofErr w:type="spellStart"/>
            <w:r w:rsidRPr="00BE3770">
              <w:rPr>
                <w:rFonts w:ascii="David" w:hAnsi="David" w:cs="David"/>
                <w:color w:val="222222"/>
                <w:sz w:val="18"/>
                <w:szCs w:val="18"/>
                <w:rtl/>
              </w:rPr>
              <w:t>נערוכים</w:t>
            </w:r>
            <w:proofErr w:type="spellEnd"/>
            <w:r w:rsidRPr="00BE3770">
              <w:rPr>
                <w:rFonts w:ascii="David" w:hAnsi="David" w:cs="David"/>
                <w:color w:val="222222"/>
                <w:sz w:val="18"/>
                <w:szCs w:val="18"/>
                <w:rtl/>
              </w:rPr>
              <w:t xml:space="preserve"> על בסיס תוצאות ממוצעות של הניסויים שלנו. עם זאת, הטיפים הטכניים שלנו ניתנים בתום לב אך ללא אחריות.למעשה, מספר אמצעי תקשורת, תנאי יישום, צמח ודילולים הם חלק בלתי נפרד מהתוצאה הסופית ולעיתים קרובות אינם בשליטתנו. העל המשתמש לנסות את המוצרים המסופקים כדי לבדוק אם הם מתאימים לצרכים שלך. אנו מצידנו מבטיחים את המשכיות הכימיקלים-</w:t>
            </w:r>
            <w:proofErr w:type="spellStart"/>
            <w:r w:rsidRPr="00BE3770">
              <w:rPr>
                <w:rFonts w:ascii="David" w:hAnsi="David" w:cs="David"/>
                <w:color w:val="222222"/>
                <w:sz w:val="18"/>
                <w:szCs w:val="18"/>
                <w:rtl/>
              </w:rPr>
              <w:t>פיזיקלים</w:t>
            </w:r>
            <w:proofErr w:type="spellEnd"/>
            <w:r>
              <w:rPr>
                <w:rFonts w:ascii="David" w:hAnsi="David" w:cs="David" w:hint="cs"/>
                <w:color w:val="222222"/>
                <w:sz w:val="18"/>
                <w:szCs w:val="18"/>
                <w:rtl/>
              </w:rPr>
              <w:t xml:space="preserve"> </w:t>
            </w:r>
            <w:r w:rsidRPr="00BE3770">
              <w:rPr>
                <w:rFonts w:ascii="David" w:hAnsi="David" w:cs="David"/>
                <w:color w:val="222222"/>
                <w:sz w:val="18"/>
                <w:szCs w:val="18"/>
                <w:rtl/>
              </w:rPr>
              <w:t>מאפיינים.אזהרה: באחריות המשתמש לספק כי היישום בסביבת היגיינה מאוורר כראוי ובהתאם</w:t>
            </w:r>
            <w:r>
              <w:rPr>
                <w:rFonts w:ascii="David" w:hAnsi="David" w:cs="David" w:hint="cs"/>
                <w:color w:val="222222"/>
                <w:sz w:val="18"/>
                <w:szCs w:val="18"/>
                <w:rtl/>
              </w:rPr>
              <w:t xml:space="preserve"> </w:t>
            </w:r>
            <w:r w:rsidRPr="00BE3770">
              <w:rPr>
                <w:rFonts w:ascii="David" w:hAnsi="David" w:cs="David"/>
                <w:color w:val="222222"/>
                <w:sz w:val="18"/>
                <w:szCs w:val="18"/>
                <w:rtl/>
              </w:rPr>
              <w:t>תקנים ותקנות למניעת תאונות הנמצאות כיום בתוקף</w:t>
            </w:r>
          </w:p>
          <w:p w:rsidR="00C46198" w:rsidRPr="00C46198" w:rsidRDefault="00C46198" w:rsidP="005B292E">
            <w:pPr>
              <w:pStyle w:val="a6"/>
              <w:ind w:left="0"/>
              <w:rPr>
                <w:rtl/>
              </w:rPr>
            </w:pPr>
          </w:p>
        </w:tc>
      </w:tr>
    </w:tbl>
    <w:p w:rsidR="00CB397C" w:rsidRDefault="00CB397C" w:rsidP="005B292E">
      <w:pPr>
        <w:pStyle w:val="a6"/>
        <w:rPr>
          <w:rtl/>
        </w:rPr>
      </w:pPr>
    </w:p>
    <w:p w:rsidR="00CB397C" w:rsidRDefault="00CB397C" w:rsidP="005B292E">
      <w:pPr>
        <w:pStyle w:val="a6"/>
        <w:rPr>
          <w:rtl/>
        </w:rPr>
      </w:pPr>
    </w:p>
    <w:p w:rsidR="00CB397C" w:rsidRDefault="00CB397C" w:rsidP="00BE3770">
      <w:pPr>
        <w:pStyle w:val="a6"/>
        <w:rPr>
          <w:rtl/>
        </w:rPr>
      </w:pPr>
      <w:r>
        <w:rPr>
          <w:rFonts w:hint="cs"/>
          <w:rtl/>
        </w:rPr>
        <w:t xml:space="preserve">לכל מידע נוסף יש לפנות </w:t>
      </w:r>
      <w:proofErr w:type="spellStart"/>
      <w:r>
        <w:rPr>
          <w:rFonts w:hint="cs"/>
          <w:rtl/>
        </w:rPr>
        <w:t>לגולד</w:t>
      </w:r>
      <w:proofErr w:type="spellEnd"/>
      <w:r>
        <w:rPr>
          <w:rFonts w:hint="cs"/>
          <w:rtl/>
        </w:rPr>
        <w:t xml:space="preserve"> פרזול, טל: 04-8819418 נייד: 054498808</w:t>
      </w:r>
      <w:r w:rsidR="00BE3770">
        <w:rPr>
          <w:rFonts w:hint="cs"/>
          <w:rtl/>
        </w:rPr>
        <w:t>0</w:t>
      </w:r>
      <w:r>
        <w:rPr>
          <w:rFonts w:hint="cs"/>
          <w:rtl/>
        </w:rPr>
        <w:t xml:space="preserve"> או במייל: </w:t>
      </w:r>
      <w:r>
        <w:t>icro@gold-pirzul.co.il</w:t>
      </w:r>
      <w:r>
        <w:rPr>
          <w:rFonts w:hint="cs"/>
          <w:rtl/>
        </w:rPr>
        <w:t xml:space="preserve"> </w:t>
      </w:r>
    </w:p>
    <w:sectPr w:rsidR="00CB397C" w:rsidSect="000B7A9E">
      <w:pgSz w:w="11906" w:h="16838"/>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0" w:usb1="08070000" w:usb2="00000010" w:usb3="00000000" w:csb0="00020000"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40A53"/>
    <w:multiLevelType w:val="hybridMultilevel"/>
    <w:tmpl w:val="939E9DC0"/>
    <w:lvl w:ilvl="0" w:tplc="3078E5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10"/>
  <w:displayHorizontalDrawingGridEvery w:val="2"/>
  <w:characterSpacingControl w:val="doNotCompress"/>
  <w:compat/>
  <w:rsids>
    <w:rsidRoot w:val="00613440"/>
    <w:rsid w:val="00066BB2"/>
    <w:rsid w:val="0007338C"/>
    <w:rsid w:val="000B536D"/>
    <w:rsid w:val="000B7A9E"/>
    <w:rsid w:val="001F027A"/>
    <w:rsid w:val="001F0A2B"/>
    <w:rsid w:val="00217DC0"/>
    <w:rsid w:val="00287B5D"/>
    <w:rsid w:val="003828BB"/>
    <w:rsid w:val="003D77B9"/>
    <w:rsid w:val="00423216"/>
    <w:rsid w:val="00482383"/>
    <w:rsid w:val="00570840"/>
    <w:rsid w:val="005B292E"/>
    <w:rsid w:val="00613440"/>
    <w:rsid w:val="00632D24"/>
    <w:rsid w:val="00646B83"/>
    <w:rsid w:val="00770B9C"/>
    <w:rsid w:val="00815F38"/>
    <w:rsid w:val="008C3F3A"/>
    <w:rsid w:val="009054E0"/>
    <w:rsid w:val="00952099"/>
    <w:rsid w:val="00954D08"/>
    <w:rsid w:val="00A80ACD"/>
    <w:rsid w:val="00B461E2"/>
    <w:rsid w:val="00BE3770"/>
    <w:rsid w:val="00C46198"/>
    <w:rsid w:val="00CB397C"/>
    <w:rsid w:val="00CE6748"/>
    <w:rsid w:val="00D121CD"/>
    <w:rsid w:val="00D43582"/>
    <w:rsid w:val="00E34E61"/>
    <w:rsid w:val="00E35228"/>
    <w:rsid w:val="00EC0219"/>
    <w:rsid w:val="00EC664D"/>
    <w:rsid w:val="00EC6C01"/>
    <w:rsid w:val="00F02AC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F3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664D"/>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EC664D"/>
    <w:rPr>
      <w:rFonts w:ascii="Tahoma" w:hAnsi="Tahoma" w:cs="Tahoma"/>
      <w:sz w:val="16"/>
      <w:szCs w:val="16"/>
    </w:rPr>
  </w:style>
  <w:style w:type="paragraph" w:styleId="HTML">
    <w:name w:val="HTML Preformatted"/>
    <w:basedOn w:val="a"/>
    <w:link w:val="HTML0"/>
    <w:uiPriority w:val="99"/>
    <w:unhideWhenUsed/>
    <w:rsid w:val="00217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217DC0"/>
    <w:rPr>
      <w:rFonts w:ascii="Courier New" w:eastAsia="Times New Roman" w:hAnsi="Courier New" w:cs="Courier New"/>
      <w:sz w:val="20"/>
      <w:szCs w:val="20"/>
    </w:rPr>
  </w:style>
  <w:style w:type="table" w:styleId="a5">
    <w:name w:val="Table Grid"/>
    <w:basedOn w:val="a1"/>
    <w:uiPriority w:val="59"/>
    <w:rsid w:val="000B5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B292E"/>
    <w:pPr>
      <w:ind w:left="720"/>
      <w:contextualSpacing/>
    </w:pPr>
  </w:style>
</w:styles>
</file>

<file path=word/webSettings.xml><?xml version="1.0" encoding="utf-8"?>
<w:webSettings xmlns:r="http://schemas.openxmlformats.org/officeDocument/2006/relationships" xmlns:w="http://schemas.openxmlformats.org/wordprocessingml/2006/main">
  <w:divs>
    <w:div w:id="266815248">
      <w:bodyDiv w:val="1"/>
      <w:marLeft w:val="0"/>
      <w:marRight w:val="0"/>
      <w:marTop w:val="0"/>
      <w:marBottom w:val="0"/>
      <w:divBdr>
        <w:top w:val="none" w:sz="0" w:space="0" w:color="auto"/>
        <w:left w:val="none" w:sz="0" w:space="0" w:color="auto"/>
        <w:bottom w:val="none" w:sz="0" w:space="0" w:color="auto"/>
        <w:right w:val="none" w:sz="0" w:space="0" w:color="auto"/>
      </w:divBdr>
    </w:div>
    <w:div w:id="1194465530">
      <w:bodyDiv w:val="1"/>
      <w:marLeft w:val="0"/>
      <w:marRight w:val="0"/>
      <w:marTop w:val="0"/>
      <w:marBottom w:val="0"/>
      <w:divBdr>
        <w:top w:val="none" w:sz="0" w:space="0" w:color="auto"/>
        <w:left w:val="none" w:sz="0" w:space="0" w:color="auto"/>
        <w:bottom w:val="none" w:sz="0" w:space="0" w:color="auto"/>
        <w:right w:val="none" w:sz="0" w:space="0" w:color="auto"/>
      </w:divBdr>
    </w:div>
    <w:div w:id="190941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ttfried\Documents\My%20Documents\Panorama\DATA%20SHIT\&#1490;&#1500;&#1497;&#1493;&#1503;%20&#1504;&#1514;&#1493;&#1504;&#1497;&#1501;%20&#1496;&#1499;&#1504;&#1497;&#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8F4FE-9CBB-4275-9636-2F6B12306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גליון נתונים טכניים.dotx</Template>
  <TotalTime>58</TotalTime>
  <Pages>1</Pages>
  <Words>253</Words>
  <Characters>1266</Characters>
  <Application>Microsoft Office Word</Application>
  <DocSecurity>0</DocSecurity>
  <Lines>10</Lines>
  <Paragraphs>3</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gottfried</dc:creator>
  <cp:lastModifiedBy>gottfried</cp:lastModifiedBy>
  <cp:revision>14</cp:revision>
  <dcterms:created xsi:type="dcterms:W3CDTF">2020-02-02T08:21:00Z</dcterms:created>
  <dcterms:modified xsi:type="dcterms:W3CDTF">2020-02-02T09:17:00Z</dcterms:modified>
</cp:coreProperties>
</file>